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E563A">
      <w:pPr>
        <w:rPr>
          <w:rFonts w:ascii="Comic Sans MS" w:hAnsi="Comic Sans MS"/>
          <w:lang w:val="de-DE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102235</wp:posOffset>
            </wp:positionV>
            <wp:extent cx="1002665" cy="1002665"/>
            <wp:effectExtent l="0" t="0" r="6985" b="6985"/>
            <wp:wrapNone/>
            <wp:docPr id="1139365826" name="Bild 4" descr="Square Box With Watercolor Paints, Back To School, Drawing, 53% 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365826" name="Bild 4" descr="Square Box With Watercolor Paints, Back To School, Drawing, 53% OF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2753" cy="1002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4714240</wp:posOffset>
            </wp:positionH>
            <wp:positionV relativeFrom="paragraph">
              <wp:posOffset>107315</wp:posOffset>
            </wp:positionV>
            <wp:extent cx="1257935" cy="890270"/>
            <wp:effectExtent l="0" t="0" r="0" b="5080"/>
            <wp:wrapNone/>
            <wp:docPr id="2" name="Bild 2" descr="4.300+ Grafiken, lizenzfreie Vektorgrafiken und Clipart zu Federtasche -  iStock | Federmappe, Schulranzen, Ledertas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4.300+ Grafiken, lizenzfreie Vektorgrafiken und Clipart zu Federtasche -  iStock | Federmappe, Schulranzen, Ledertasch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8214" cy="89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F7ED672">
      <w:pPr>
        <w:jc w:val="center"/>
        <w:rPr>
          <w:rFonts w:ascii="Architects Daughter" w:hAnsi="Architects Daughter"/>
          <w:sz w:val="28"/>
          <w:szCs w:val="28"/>
          <w:lang w:val="en-GB"/>
        </w:rPr>
      </w:pPr>
      <w:r>
        <w:rPr>
          <w:rFonts w:ascii="Architects Daughter" w:hAnsi="Architects Daughter"/>
          <w:sz w:val="28"/>
          <w:szCs w:val="28"/>
          <w:lang w:val="en-GB"/>
        </w:rPr>
        <w:t>M A T E R I A L L I S T E</w:t>
      </w:r>
    </w:p>
    <w:p w14:paraId="31B9291E">
      <w:pPr>
        <w:pBdr>
          <w:bottom w:val="doubleWave" w:color="2E75B5" w:themeColor="accent5" w:themeShade="BF" w:sz="6" w:space="1"/>
        </w:pBdr>
        <w:jc w:val="center"/>
        <w:rPr>
          <w:rFonts w:hint="default" w:ascii="Comic Sans MS" w:hAnsi="Comic Sans MS"/>
          <w:lang w:val="de-DE"/>
        </w:rPr>
      </w:pPr>
      <w:r>
        <w:rPr>
          <w:rFonts w:ascii="Comic Sans MS" w:hAnsi="Comic Sans MS"/>
          <w:lang w:val="de-DE"/>
        </w:rPr>
        <w:t>FÜR DIE VORSCHULE 202</w:t>
      </w:r>
      <w:r>
        <w:rPr>
          <w:rFonts w:hint="default" w:ascii="Comic Sans MS" w:hAnsi="Comic Sans MS"/>
          <w:lang w:val="de-DE"/>
        </w:rPr>
        <w:t>4</w:t>
      </w:r>
      <w:r>
        <w:rPr>
          <w:rFonts w:ascii="Comic Sans MS" w:hAnsi="Comic Sans MS"/>
          <w:lang w:val="de-DE"/>
        </w:rPr>
        <w:t>/2</w:t>
      </w:r>
      <w:r>
        <w:rPr>
          <w:rFonts w:hint="default" w:ascii="Comic Sans MS" w:hAnsi="Comic Sans MS"/>
          <w:lang w:val="de-DE"/>
        </w:rPr>
        <w:t>5</w:t>
      </w:r>
      <w:bookmarkStart w:id="0" w:name="_GoBack"/>
      <w:bookmarkEnd w:id="0"/>
    </w:p>
    <w:p w14:paraId="276B4190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Liebe Eltern,</w:t>
      </w:r>
    </w:p>
    <w:p w14:paraId="026DB6CF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 xml:space="preserve">wir freuen uns sehr, Ihr Kind ab September in der Vorschulklasse unterrichten zu dürfen. Anbei finden Sie eine Einkaufsliste und einige wichtige Informationen, damit der Start gut gelingt. </w:t>
      </w:r>
    </w:p>
    <w:p w14:paraId="2EA6A7B2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Die Hefte und weitere benötigte Materialien für die Kinder werden von uns besorgt. Für diese Materialien, für Werken und für erste Ausflüge würden wir am</w:t>
      </w:r>
      <w:r>
        <w:rPr>
          <w:rFonts w:ascii="Comic Sans MS" w:hAnsi="Comic Sans MS"/>
          <w:b/>
          <w:bCs/>
          <w:lang w:val="de-DE"/>
        </w:rPr>
        <w:t xml:space="preserve"> 1.Elternabend</w:t>
      </w:r>
      <w:r>
        <w:rPr>
          <w:rFonts w:ascii="Comic Sans MS" w:hAnsi="Comic Sans MS"/>
          <w:lang w:val="de-DE"/>
        </w:rPr>
        <w:t xml:space="preserve"> einen </w:t>
      </w:r>
      <w:r>
        <w:rPr>
          <w:rFonts w:ascii="Comic Sans MS" w:hAnsi="Comic Sans MS"/>
          <w:b/>
          <w:bCs/>
          <w:lang w:val="de-DE"/>
        </w:rPr>
        <w:t>Betrag von 50€</w:t>
      </w:r>
      <w:r>
        <w:rPr>
          <w:rFonts w:ascii="Comic Sans MS" w:hAnsi="Comic Sans MS"/>
          <w:lang w:val="de-DE"/>
        </w:rPr>
        <w:t xml:space="preserve"> einsammeln. DANKE!</w:t>
      </w:r>
    </w:p>
    <w:p w14:paraId="7CD03D34">
      <w:pPr>
        <w:pBdr>
          <w:top w:val="dashSmallGap" w:color="44546A" w:themeColor="text2" w:sz="4" w:space="1"/>
          <w:left w:val="dashSmallGap" w:color="44546A" w:themeColor="text2" w:sz="4" w:space="4"/>
          <w:bottom w:val="dashSmallGap" w:color="44546A" w:themeColor="text2" w:sz="4" w:space="1"/>
          <w:right w:val="dashSmallGap" w:color="44546A" w:themeColor="text2" w:sz="4" w:space="4"/>
        </w:pBd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Bitte achten Sie bei den benötigten Materialien auf gute Qualität – insbesondere bei den Bleistiften, Stiften, Wasserfarben und Wachsmalkreiden.</w:t>
      </w:r>
    </w:p>
    <w:p w14:paraId="4FC8CC6F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ALLE SCHULSACHEN (und auch jeden einzelnen Stift) MIT NAMEN BESCHRIFTEN!</w:t>
      </w:r>
    </w:p>
    <w:tbl>
      <w:tblPr>
        <w:tblStyle w:val="6"/>
        <w:tblW w:w="10504" w:type="dxa"/>
        <w:tblInd w:w="0" w:type="dxa"/>
        <w:tblBorders>
          <w:top w:val="single" w:color="C8C8C8" w:themeColor="accent3" w:themeTint="99" w:sz="4" w:space="0"/>
          <w:left w:val="single" w:color="C8C8C8" w:themeColor="accent3" w:themeTint="99" w:sz="4" w:space="0"/>
          <w:bottom w:val="single" w:color="C8C8C8" w:themeColor="accent3" w:themeTint="99" w:sz="4" w:space="0"/>
          <w:right w:val="single" w:color="C8C8C8" w:themeColor="accent3" w:themeTint="99" w:sz="4" w:space="0"/>
          <w:insideH w:val="single" w:color="C8C8C8" w:themeColor="accent3" w:themeTint="99" w:sz="4" w:space="0"/>
          <w:insideV w:val="single" w:color="C8C8C8" w:themeColor="accent3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8854"/>
      </w:tblGrid>
      <w:tr w14:paraId="68CAD7FA">
        <w:tblPrEx>
          <w:tblBorders>
            <w:top w:val="single" w:color="C8C8C8" w:themeColor="accent3" w:themeTint="99" w:sz="4" w:space="0"/>
            <w:left w:val="single" w:color="C8C8C8" w:themeColor="accent3" w:themeTint="99" w:sz="4" w:space="0"/>
            <w:bottom w:val="single" w:color="C8C8C8" w:themeColor="accent3" w:themeTint="99" w:sz="4" w:space="0"/>
            <w:right w:val="single" w:color="C8C8C8" w:themeColor="accent3" w:themeTint="99" w:sz="4" w:space="0"/>
            <w:insideH w:val="single" w:color="C8C8C8" w:themeColor="accent3" w:themeTint="99" w:sz="4" w:space="0"/>
            <w:insideV w:val="single" w:color="C8C8C8" w:themeColor="accent3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650" w:type="dxa"/>
            <w:shd w:val="clear" w:color="auto" w:fill="D8D8D8" w:themeFill="background1" w:themeFillShade="D9"/>
          </w:tcPr>
          <w:p w14:paraId="5BC8E794">
            <w:pPr>
              <w:spacing w:after="160" w:line="259" w:lineRule="auto"/>
              <w:rPr>
                <w:rFonts w:ascii="Comic Sans MS" w:hAnsi="Comic Sans MS"/>
                <w:sz w:val="21"/>
                <w:szCs w:val="21"/>
                <w:lang w:val="de-DE"/>
              </w:rPr>
            </w:pPr>
          </w:p>
        </w:tc>
        <w:tc>
          <w:tcPr>
            <w:tcW w:w="8854" w:type="dxa"/>
            <w:shd w:val="clear" w:color="auto" w:fill="D8D8D8" w:themeFill="background1" w:themeFillShade="D9"/>
          </w:tcPr>
          <w:p w14:paraId="456903FD">
            <w:pPr>
              <w:spacing w:after="160" w:line="259" w:lineRule="auto"/>
              <w:rPr>
                <w:rFonts w:ascii="Comic Sans MS" w:hAnsi="Comic Sans MS"/>
                <w:sz w:val="21"/>
                <w:szCs w:val="21"/>
                <w:lang w:val="de-DE"/>
              </w:rPr>
            </w:pPr>
            <w:r>
              <w:rPr>
                <w:rFonts w:ascii="Comic Sans MS" w:hAnsi="Comic Sans MS"/>
                <w:sz w:val="21"/>
                <w:szCs w:val="21"/>
                <w:lang w:val="de-DE"/>
              </w:rPr>
              <w:t>Benötigte Schulsachen</w:t>
            </w:r>
          </w:p>
        </w:tc>
      </w:tr>
      <w:tr w14:paraId="4545C2D7">
        <w:tblPrEx>
          <w:tblBorders>
            <w:top w:val="single" w:color="C8C8C8" w:themeColor="accent3" w:themeTint="99" w:sz="4" w:space="0"/>
            <w:left w:val="single" w:color="C8C8C8" w:themeColor="accent3" w:themeTint="99" w:sz="4" w:space="0"/>
            <w:bottom w:val="single" w:color="C8C8C8" w:themeColor="accent3" w:themeTint="99" w:sz="4" w:space="0"/>
            <w:right w:val="single" w:color="C8C8C8" w:themeColor="accent3" w:themeTint="99" w:sz="4" w:space="0"/>
            <w:insideH w:val="single" w:color="C8C8C8" w:themeColor="accent3" w:themeTint="99" w:sz="4" w:space="0"/>
            <w:insideV w:val="single" w:color="C8C8C8" w:themeColor="accent3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1650" w:type="dxa"/>
          </w:tcPr>
          <w:p w14:paraId="48CC6E35">
            <w:pPr>
              <w:spacing w:after="160" w:line="259" w:lineRule="auto"/>
              <w:rPr>
                <w:rFonts w:ascii="Comic Sans MS" w:hAnsi="Comic Sans MS"/>
                <w:sz w:val="21"/>
                <w:szCs w:val="21"/>
                <w:lang w:val="de-DE"/>
              </w:rPr>
            </w:pPr>
            <w:r>
              <w:rPr>
                <w:rFonts w:ascii="Comic Sans MS" w:hAnsi="Comic Sans MS"/>
                <w:sz w:val="21"/>
                <w:szCs w:val="21"/>
                <w:lang w:val="de-DE"/>
              </w:rPr>
              <w:t>Allgemein</w:t>
            </w:r>
          </w:p>
        </w:tc>
        <w:tc>
          <w:tcPr>
            <w:tcW w:w="8854" w:type="dxa"/>
          </w:tcPr>
          <w:p w14:paraId="2F41E9D9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lang w:val="de-DE"/>
              </w:rPr>
            </w:pPr>
            <w:r>
              <w:rPr>
                <w:rFonts w:ascii="Comic Sans MS" w:hAnsi="Comic Sans MS"/>
                <w:sz w:val="21"/>
                <w:szCs w:val="21"/>
                <w:lang w:val="de-DE"/>
              </w:rPr>
              <w:t>Federpennal und Schüttelpennal</w:t>
            </w:r>
          </w:p>
          <w:p w14:paraId="0EB504CC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lang w:val="de-DE"/>
              </w:rPr>
            </w:pPr>
            <w:r>
              <w:rPr>
                <w:rFonts w:ascii="Comic Sans MS" w:hAnsi="Comic Sans MS"/>
                <w:sz w:val="21"/>
                <w:szCs w:val="21"/>
                <w:lang w:val="de-DE"/>
              </w:rPr>
              <w:t>3 Bleistifte, Nr. 2</w:t>
            </w:r>
          </w:p>
          <w:p w14:paraId="5185CD37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lang w:val="de-DE"/>
              </w:rPr>
            </w:pPr>
            <w:r>
              <w:rPr>
                <w:rFonts w:ascii="Comic Sans MS" w:hAnsi="Comic Sans MS"/>
                <w:sz w:val="21"/>
                <w:szCs w:val="21"/>
                <w:lang w:val="de-DE"/>
              </w:rPr>
              <w:t>1 weicher Radiergummi (z.B. Staedtler Radierer)</w:t>
            </w:r>
          </w:p>
          <w:p w14:paraId="151E9F49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lang w:val="de-DE"/>
              </w:rPr>
            </w:pPr>
            <w:r>
              <w:rPr>
                <w:rFonts w:ascii="Comic Sans MS" w:hAnsi="Comic Sans MS"/>
                <w:sz w:val="21"/>
                <w:szCs w:val="21"/>
                <w:lang w:val="de-DE"/>
              </w:rPr>
              <w:t>1 Lineal mit gut leserlichen Zahlen (15cm)</w:t>
            </w:r>
          </w:p>
          <w:p w14:paraId="458320A8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4025900</wp:posOffset>
                  </wp:positionH>
                  <wp:positionV relativeFrom="paragraph">
                    <wp:posOffset>76200</wp:posOffset>
                  </wp:positionV>
                  <wp:extent cx="1594485" cy="1132205"/>
                  <wp:effectExtent l="0" t="0" r="5715" b="0"/>
                  <wp:wrapNone/>
                  <wp:docPr id="6" name="Bild 6" descr="Kleber Schere Lineal Bleistift Ersaser Illustration Clipart Stock Vektor  Art und mehr Bilder von Ausrüstung und Geräte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 6" descr="Kleber Schere Lineal Bleistift Ersaser Illustration Clipart Stock Vektor  Art und mehr Bilder von Ausrüstung und Geräte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485" cy="1132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21"/>
                <w:szCs w:val="21"/>
                <w:lang w:val="de-DE"/>
              </w:rPr>
              <w:t>12 Qualitätsfarbstifte, 12 Qualitätsfilzstifte (mit dicker und dünner Spitze)</w:t>
            </w:r>
          </w:p>
          <w:p w14:paraId="528896D6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lang w:val="de-DE"/>
              </w:rPr>
            </w:pPr>
            <w:r>
              <w:rPr>
                <w:rFonts w:ascii="Comic Sans MS" w:hAnsi="Comic Sans MS"/>
                <w:sz w:val="21"/>
                <w:szCs w:val="21"/>
                <w:lang w:val="de-DE"/>
              </w:rPr>
              <w:t>2 Folienstifte, wasserlöslich (in beliebiger Farbe); fein</w:t>
            </w:r>
          </w:p>
          <w:p w14:paraId="5D0F665C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lang w:val="de-DE"/>
              </w:rPr>
            </w:pPr>
            <w:r>
              <w:rPr>
                <w:rFonts w:ascii="Comic Sans MS" w:hAnsi="Comic Sans MS"/>
                <w:sz w:val="21"/>
                <w:szCs w:val="21"/>
                <w:lang w:val="de-DE"/>
              </w:rPr>
              <w:t xml:space="preserve">Gute Schere </w:t>
            </w:r>
          </w:p>
          <w:p w14:paraId="7138AA90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lang w:val="de-DE"/>
              </w:rPr>
            </w:pPr>
            <w:r>
              <w:rPr>
                <w:rFonts w:ascii="Comic Sans MS" w:hAnsi="Comic Sans MS"/>
                <w:sz w:val="21"/>
                <w:szCs w:val="21"/>
                <w:lang w:val="de-DE"/>
              </w:rPr>
              <w:t>Flüssigkleber, 3 UHU-Sticks</w:t>
            </w:r>
          </w:p>
          <w:p w14:paraId="25F43ACB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lang w:val="de-DE"/>
              </w:rPr>
            </w:pPr>
            <w:r>
              <w:rPr>
                <w:rFonts w:ascii="Comic Sans MS" w:hAnsi="Comic Sans MS"/>
                <w:sz w:val="21"/>
                <w:szCs w:val="21"/>
                <w:lang w:val="de-DE"/>
              </w:rPr>
              <w:t xml:space="preserve">Dosenspitzer </w:t>
            </w:r>
          </w:p>
          <w:p w14:paraId="2580478D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lang w:val="de-DE"/>
              </w:rPr>
            </w:pPr>
            <w:r>
              <w:rPr>
                <w:rFonts w:ascii="Comic Sans MS" w:hAnsi="Comic Sans MS"/>
                <w:sz w:val="21"/>
                <w:szCs w:val="21"/>
                <w:lang w:val="de-DE"/>
              </w:rPr>
              <w:t>1 große Dose Playdoh-Knete in der Wunschfarbe</w:t>
            </w:r>
          </w:p>
        </w:tc>
      </w:tr>
      <w:tr w14:paraId="79E05EFB">
        <w:tblPrEx>
          <w:tblBorders>
            <w:top w:val="single" w:color="C8C8C8" w:themeColor="accent3" w:themeTint="99" w:sz="4" w:space="0"/>
            <w:left w:val="single" w:color="C8C8C8" w:themeColor="accent3" w:themeTint="99" w:sz="4" w:space="0"/>
            <w:bottom w:val="single" w:color="C8C8C8" w:themeColor="accent3" w:themeTint="99" w:sz="4" w:space="0"/>
            <w:right w:val="single" w:color="C8C8C8" w:themeColor="accent3" w:themeTint="99" w:sz="4" w:space="0"/>
            <w:insideH w:val="single" w:color="C8C8C8" w:themeColor="accent3" w:themeTint="99" w:sz="4" w:space="0"/>
            <w:insideV w:val="single" w:color="C8C8C8" w:themeColor="accent3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1650" w:type="dxa"/>
          </w:tcPr>
          <w:p w14:paraId="20508B0C">
            <w:pPr>
              <w:spacing w:after="160" w:line="259" w:lineRule="auto"/>
              <w:rPr>
                <w:rFonts w:ascii="Comic Sans MS" w:hAnsi="Comic Sans MS"/>
                <w:sz w:val="21"/>
                <w:szCs w:val="21"/>
                <w:lang w:val="de-DE"/>
              </w:rPr>
            </w:pPr>
            <w:r>
              <w:rPr>
                <w:rFonts w:ascii="Comic Sans MS" w:hAnsi="Comic Sans MS"/>
                <w:sz w:val="21"/>
                <w:szCs w:val="21"/>
                <w:lang w:val="de-DE"/>
              </w:rPr>
              <w:t>Bildnerische Erziehung</w:t>
            </w:r>
          </w:p>
        </w:tc>
        <w:tc>
          <w:tcPr>
            <w:tcW w:w="8854" w:type="dxa"/>
          </w:tcPr>
          <w:p w14:paraId="4CF31623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lang w:val="de-DE"/>
              </w:rPr>
            </w:pPr>
            <w:r>
              <w:rPr>
                <w:rFonts w:ascii="Comic Sans MS" w:hAnsi="Comic Sans MS"/>
                <w:sz w:val="21"/>
                <w:szCs w:val="21"/>
                <w:lang w:val="de-DE"/>
              </w:rPr>
              <w:t>Zeichenschachtel</w:t>
            </w:r>
          </w:p>
          <w:p w14:paraId="24A52132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lang w:val="de-DE"/>
              </w:rPr>
            </w:pPr>
            <w:r>
              <w:rPr>
                <w:rFonts w:ascii="Comic Sans MS" w:hAnsi="Comic Sans MS"/>
                <w:sz w:val="21"/>
                <w:szCs w:val="21"/>
                <w:lang w:val="de-DE"/>
              </w:rPr>
              <w:t>Malunterlage (ein großes, zerschnittenes Plastiksackerl)</w:t>
            </w:r>
          </w:p>
          <w:p w14:paraId="6DF744E4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lang w:val="de-DE"/>
              </w:rPr>
            </w:pPr>
            <w:r>
              <w:rPr>
                <w:rFonts w:ascii="Comic Sans MS" w:hAnsi="Comic Sans MS"/>
                <w:sz w:val="21"/>
                <w:szCs w:val="21"/>
                <w:lang w:val="de-DE"/>
              </w:rPr>
              <w:t>Malerkittel (altes, großes T-Shirt)</w:t>
            </w:r>
          </w:p>
          <w:p w14:paraId="0D2930E6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lang w:val="de-DE"/>
              </w:rPr>
            </w:pPr>
            <w:r>
              <w:rPr>
                <w:rFonts w:ascii="Comic Sans MS" w:hAnsi="Comic Sans MS"/>
                <w:sz w:val="21"/>
                <w:szCs w:val="21"/>
                <w:lang w:val="de-DE"/>
              </w:rPr>
              <w:t>Malbecher, Wasserfarben und Deckweiß (12 Farbtöpfe sind ausreichend)</w:t>
            </w:r>
          </w:p>
          <w:p w14:paraId="0045A513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lang w:val="de-DE"/>
              </w:rPr>
            </w:pPr>
            <w:r>
              <w:rPr>
                <w:rFonts w:ascii="Comic Sans MS" w:hAnsi="Comic Sans MS"/>
                <w:sz w:val="21"/>
                <w:szCs w:val="21"/>
                <w:lang w:val="de-DE"/>
              </w:rPr>
              <w:t>2 Borstenpinsel in Nr. 20 &amp; Nr. 10</w:t>
            </w:r>
          </w:p>
          <w:p w14:paraId="0ADA8241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lang w:val="de-DE"/>
              </w:rPr>
            </w:pPr>
            <w:r>
              <w:rPr>
                <w:rFonts w:ascii="Comic Sans MS" w:hAnsi="Comic Sans MS"/>
                <w:sz w:val="21"/>
                <w:szCs w:val="21"/>
                <w:lang w:val="de-DE"/>
              </w:rPr>
              <w:t>2 Haarpinsel in Nr. 2 &amp; Nr. 8</w:t>
            </w:r>
          </w:p>
          <w:p w14:paraId="7BC39B81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lang w:val="de-DE"/>
              </w:rPr>
            </w:pPr>
            <w:r>
              <w:rPr>
                <w:rFonts w:ascii="Comic Sans MS" w:hAnsi="Comic Sans MS"/>
                <w:sz w:val="21"/>
                <w:szCs w:val="21"/>
                <w:lang w:val="de-DE"/>
              </w:rPr>
              <w:t>Wachsmalkreiden</w:t>
            </w:r>
          </w:p>
          <w:p w14:paraId="1A318C4E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lang w:val="de-DE"/>
              </w:rPr>
            </w:pPr>
            <w:r>
              <w:rPr>
                <w:rFonts w:ascii="Comic Sans MS" w:hAnsi="Comic Sans MS"/>
                <w:sz w:val="21"/>
                <w:szCs w:val="21"/>
                <w:lang w:val="de-DE"/>
              </w:rPr>
              <w:t>Zeichenmappe in A3</w:t>
            </w:r>
          </w:p>
        </w:tc>
      </w:tr>
      <w:tr w14:paraId="5DFFE4F1">
        <w:tblPrEx>
          <w:tblBorders>
            <w:top w:val="single" w:color="C8C8C8" w:themeColor="accent3" w:themeTint="99" w:sz="4" w:space="0"/>
            <w:left w:val="single" w:color="C8C8C8" w:themeColor="accent3" w:themeTint="99" w:sz="4" w:space="0"/>
            <w:bottom w:val="single" w:color="C8C8C8" w:themeColor="accent3" w:themeTint="99" w:sz="4" w:space="0"/>
            <w:right w:val="single" w:color="C8C8C8" w:themeColor="accent3" w:themeTint="99" w:sz="4" w:space="0"/>
            <w:insideH w:val="single" w:color="C8C8C8" w:themeColor="accent3" w:themeTint="99" w:sz="4" w:space="0"/>
            <w:insideV w:val="single" w:color="C8C8C8" w:themeColor="accent3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650" w:type="dxa"/>
          </w:tcPr>
          <w:p w14:paraId="2FA8AA70">
            <w:pPr>
              <w:spacing w:after="160" w:line="259" w:lineRule="auto"/>
              <w:rPr>
                <w:rFonts w:ascii="Comic Sans MS" w:hAnsi="Comic Sans MS"/>
                <w:sz w:val="21"/>
                <w:szCs w:val="21"/>
                <w:lang w:val="de-DE"/>
              </w:rPr>
            </w:pPr>
            <w:r>
              <w:rPr>
                <w:rFonts w:ascii="Comic Sans MS" w:hAnsi="Comic Sans MS"/>
                <w:sz w:val="21"/>
                <w:szCs w:val="21"/>
                <w:lang w:val="de-DE"/>
              </w:rPr>
              <w:t>Bewegung und Sport</w:t>
            </w:r>
          </w:p>
        </w:tc>
        <w:tc>
          <w:tcPr>
            <w:tcW w:w="8854" w:type="dxa"/>
          </w:tcPr>
          <w:p w14:paraId="749F49D9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lang w:val="de-DE"/>
              </w:rPr>
            </w:pPr>
            <w:r>
              <w:rPr>
                <w:rFonts w:ascii="Comic Sans MS" w:hAnsi="Comic Sans MS"/>
                <w:sz w:val="21"/>
                <w:szCs w:val="21"/>
                <w:lang w:val="de-DE"/>
              </w:rPr>
              <w:t>Turnsackerl mit Turnkleidung und Gymnastikpatschen (keine Turnschuhe)</w:t>
            </w:r>
          </w:p>
          <w:p w14:paraId="1DE10EC2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lang w:val="de-DE"/>
              </w:rPr>
            </w:pPr>
            <w:r>
              <w:rPr>
                <w:rFonts w:ascii="Comic Sans MS" w:hAnsi="Comic Sans MS"/>
                <w:sz w:val="21"/>
                <w:szCs w:val="21"/>
                <w:lang w:val="de-DE"/>
              </w:rPr>
              <w:t>Haargummis für Mädchen mit langen Haaren</w:t>
            </w:r>
          </w:p>
        </w:tc>
      </w:tr>
      <w:tr w14:paraId="5CE9B09E">
        <w:tblPrEx>
          <w:tblBorders>
            <w:top w:val="single" w:color="C8C8C8" w:themeColor="accent3" w:themeTint="99" w:sz="4" w:space="0"/>
            <w:left w:val="single" w:color="C8C8C8" w:themeColor="accent3" w:themeTint="99" w:sz="4" w:space="0"/>
            <w:bottom w:val="single" w:color="C8C8C8" w:themeColor="accent3" w:themeTint="99" w:sz="4" w:space="0"/>
            <w:right w:val="single" w:color="C8C8C8" w:themeColor="accent3" w:themeTint="99" w:sz="4" w:space="0"/>
            <w:insideH w:val="single" w:color="C8C8C8" w:themeColor="accent3" w:themeTint="99" w:sz="4" w:space="0"/>
            <w:insideV w:val="single" w:color="C8C8C8" w:themeColor="accent3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1650" w:type="dxa"/>
          </w:tcPr>
          <w:p w14:paraId="3CFEE1CB">
            <w:pPr>
              <w:spacing w:after="160" w:line="259" w:lineRule="auto"/>
              <w:rPr>
                <w:rFonts w:ascii="Comic Sans MS" w:hAnsi="Comic Sans MS"/>
                <w:sz w:val="21"/>
                <w:szCs w:val="21"/>
                <w:lang w:val="de-DE"/>
              </w:rPr>
            </w:pPr>
            <w:r>
              <w:rPr>
                <w:rFonts w:ascii="Comic Sans MS" w:hAnsi="Comic Sans MS"/>
                <w:sz w:val="21"/>
                <w:szCs w:val="21"/>
                <w:lang w:val="de-AT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210185</wp:posOffset>
                  </wp:positionV>
                  <wp:extent cx="696595" cy="696595"/>
                  <wp:effectExtent l="0" t="0" r="8890" b="8890"/>
                  <wp:wrapNone/>
                  <wp:docPr id="1386537642" name="Grafik 1" descr="süße Cartoon-Sonne 6101383 Vektor Kunst bei Vectee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537642" name="Grafik 1" descr="süße Cartoon-Sonne 6101383 Vektor Kunst bei Vectee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331" cy="696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sz w:val="21"/>
                <w:szCs w:val="21"/>
                <w:lang w:val="de-DE"/>
              </w:rPr>
              <w:t>Sonstiges</w:t>
            </w:r>
          </w:p>
        </w:tc>
        <w:tc>
          <w:tcPr>
            <w:tcW w:w="8854" w:type="dxa"/>
          </w:tcPr>
          <w:p w14:paraId="19290656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lang w:val="de-DE"/>
              </w:rPr>
            </w:pPr>
            <w:r>
              <w:rPr>
                <w:rFonts w:ascii="Comic Sans MS" w:hAnsi="Comic Sans MS"/>
                <w:sz w:val="21"/>
                <w:szCs w:val="21"/>
                <w:lang w:val="de-DE"/>
              </w:rPr>
              <w:t>1 rote, dicke Heftmappe / Heftbox DIN A4 mit Gummiband</w:t>
            </w:r>
          </w:p>
          <w:p w14:paraId="55E4BFB2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lang w:val="de-DE"/>
              </w:rPr>
            </w:pPr>
            <w:r>
              <w:rPr>
                <w:rFonts w:ascii="Comic Sans MS" w:hAnsi="Comic Sans MS"/>
                <w:sz w:val="21"/>
                <w:szCs w:val="21"/>
                <w:lang w:val="de-DE"/>
              </w:rPr>
              <w:t>1 Ringmappe DIN A4 (2 Ringe, in beliebiger Farbe)</w:t>
            </w:r>
          </w:p>
          <w:p w14:paraId="2C8922AB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lang w:val="de-DE"/>
              </w:rPr>
            </w:pPr>
            <w:r>
              <w:rPr>
                <w:rFonts w:ascii="Comic Sans MS" w:hAnsi="Comic Sans MS"/>
                <w:sz w:val="21"/>
                <w:szCs w:val="21"/>
                <w:lang w:val="de-DE"/>
              </w:rPr>
              <w:t xml:space="preserve">1 dicker weißer Ordner A4, 3 große Trennblätter </w:t>
            </w:r>
          </w:p>
          <w:p w14:paraId="2403D59C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lang w:val="de-DE"/>
              </w:rPr>
            </w:pPr>
            <w:r>
              <w:rPr>
                <w:rFonts w:ascii="Comic Sans MS" w:hAnsi="Comic Sans MS"/>
                <w:sz w:val="21"/>
                <w:szCs w:val="21"/>
                <w:lang w:val="de-DE"/>
              </w:rPr>
              <w:t>Großes Geschirrtuch (als Jausenunterlage)</w:t>
            </w:r>
          </w:p>
          <w:p w14:paraId="4831E8BB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lang w:val="de-DE"/>
              </w:rPr>
            </w:pPr>
            <w:r>
              <w:rPr>
                <w:rFonts w:ascii="Comic Sans MS" w:hAnsi="Comic Sans MS"/>
                <w:sz w:val="21"/>
                <w:szCs w:val="21"/>
                <w:lang w:val="de-DE"/>
              </w:rPr>
              <w:t>1 Taschentücherbox</w:t>
            </w:r>
          </w:p>
          <w:p w14:paraId="42269332">
            <w:pPr>
              <w:spacing w:after="0" w:line="240" w:lineRule="auto"/>
              <w:rPr>
                <w:rFonts w:ascii="Comic Sans MS" w:hAnsi="Comic Sans MS"/>
                <w:sz w:val="21"/>
                <w:szCs w:val="21"/>
                <w:lang w:val="de-DE"/>
              </w:rPr>
            </w:pPr>
            <w:r>
              <w:rPr>
                <w:rFonts w:ascii="Comic Sans MS" w:hAnsi="Comic Sans MS"/>
                <w:sz w:val="21"/>
                <w:szCs w:val="21"/>
                <w:lang w:val="de-DE"/>
              </w:rPr>
              <w:t>Hausschuhe mit Namen</w:t>
            </w:r>
          </w:p>
        </w:tc>
      </w:tr>
    </w:tbl>
    <w:p w14:paraId="6683B542">
      <w:pPr>
        <w:rPr>
          <w:rFonts w:ascii="Comic Sans MS" w:hAnsi="Comic Sans MS"/>
          <w:lang w:val="de-DE"/>
        </w:rPr>
      </w:pPr>
    </w:p>
    <w:p w14:paraId="4D14AAB7">
      <w:pPr>
        <w:pBdr>
          <w:top w:val="dotted" w:color="auto" w:sz="4" w:space="1"/>
          <w:left w:val="dotted" w:color="auto" w:sz="4" w:space="4"/>
          <w:bottom w:val="dotted" w:color="auto" w:sz="4" w:space="1"/>
          <w:right w:val="dotted" w:color="auto" w:sz="4" w:space="4"/>
        </w:pBdr>
        <w:shd w:val="clear" w:color="auto" w:fill="DEEAF6" w:themeFill="accent5" w:themeFillTint="33"/>
        <w:jc w:val="center"/>
        <w:rPr>
          <w:rFonts w:ascii="Comic Sans MS" w:hAnsi="Comic Sans MS"/>
          <w:b/>
          <w:bCs/>
          <w:sz w:val="28"/>
          <w:szCs w:val="28"/>
          <w:lang w:val="de-DE"/>
        </w:rPr>
      </w:pPr>
      <w:r>
        <w:rPr>
          <w:rFonts w:ascii="Comic Sans MS" w:hAnsi="Comic Sans MS"/>
          <w:lang w:val="de-DE"/>
        </w:rPr>
        <w:t>Vielen Dank! Wir wünschen Ihnen als Familie einen schönen Sommer und freuen uns schon auf den Schulstart im September!</w:t>
      </w:r>
    </w:p>
    <w:sectPr>
      <w:pgSz w:w="11906" w:h="16838"/>
      <w:pgMar w:top="720" w:right="720" w:bottom="720" w:left="720" w:header="708" w:footer="708" w:gutter="0"/>
      <w:pgBorders w:offsetFrom="page">
        <w:top w:val="double" w:color="BDD6EE" w:themeColor="accent5" w:themeTint="66" w:sz="4" w:space="24"/>
        <w:left w:val="double" w:color="BDD6EE" w:themeColor="accent5" w:themeTint="66" w:sz="4" w:space="24"/>
        <w:bottom w:val="double" w:color="BDD6EE" w:themeColor="accent5" w:themeTint="66" w:sz="4" w:space="24"/>
        <w:right w:val="double" w:color="BDD6EE" w:themeColor="accent5" w:themeTint="66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Architects Daughter">
    <w:panose1 w:val="00000000000000000000"/>
    <w:charset w:val="00"/>
    <w:family w:val="auto"/>
    <w:pitch w:val="default"/>
    <w:sig w:usb0="A000002F" w:usb1="4000004A" w:usb2="00000000" w:usb3="00000000" w:csb0="20000193" w:csb1="41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isplayBackgroundShape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E03"/>
    <w:rsid w:val="0001407A"/>
    <w:rsid w:val="0003476A"/>
    <w:rsid w:val="000B52EE"/>
    <w:rsid w:val="000C518D"/>
    <w:rsid w:val="0012065D"/>
    <w:rsid w:val="0012198C"/>
    <w:rsid w:val="00187A7A"/>
    <w:rsid w:val="002211F4"/>
    <w:rsid w:val="00223F14"/>
    <w:rsid w:val="00224013"/>
    <w:rsid w:val="00237696"/>
    <w:rsid w:val="00243ACD"/>
    <w:rsid w:val="00260E8F"/>
    <w:rsid w:val="002C7C4B"/>
    <w:rsid w:val="0038647B"/>
    <w:rsid w:val="0046165E"/>
    <w:rsid w:val="004655EF"/>
    <w:rsid w:val="00540F0A"/>
    <w:rsid w:val="00557340"/>
    <w:rsid w:val="0058369C"/>
    <w:rsid w:val="005A2061"/>
    <w:rsid w:val="00634F18"/>
    <w:rsid w:val="00661844"/>
    <w:rsid w:val="0066336E"/>
    <w:rsid w:val="00701F8E"/>
    <w:rsid w:val="007323FD"/>
    <w:rsid w:val="00797002"/>
    <w:rsid w:val="007A0709"/>
    <w:rsid w:val="008600F3"/>
    <w:rsid w:val="00865E03"/>
    <w:rsid w:val="00894DB0"/>
    <w:rsid w:val="008E1127"/>
    <w:rsid w:val="009B47F0"/>
    <w:rsid w:val="009C3E1D"/>
    <w:rsid w:val="00A36CF0"/>
    <w:rsid w:val="00A762EB"/>
    <w:rsid w:val="00A87D2D"/>
    <w:rsid w:val="00B0016D"/>
    <w:rsid w:val="00BE0F36"/>
    <w:rsid w:val="00C74ECD"/>
    <w:rsid w:val="00D52C7C"/>
    <w:rsid w:val="00D74BF9"/>
    <w:rsid w:val="00DA563E"/>
    <w:rsid w:val="00DC61A5"/>
    <w:rsid w:val="00E44E09"/>
    <w:rsid w:val="00EA44E2"/>
    <w:rsid w:val="00EA7825"/>
    <w:rsid w:val="00EC6109"/>
    <w:rsid w:val="00EE54D4"/>
    <w:rsid w:val="00F3398B"/>
    <w:rsid w:val="00F94820"/>
    <w:rsid w:val="00F977CB"/>
    <w:rsid w:val="34AC2E87"/>
    <w:rsid w:val="7660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de-AT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foot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rPr>
      <w:sz w:val="24"/>
      <w:szCs w:val="24"/>
      <w:lang w:val="de-D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Kopfzeile Zchn"/>
    <w:basedOn w:val="2"/>
    <w:link w:val="4"/>
    <w:uiPriority w:val="99"/>
  </w:style>
  <w:style w:type="character" w:customStyle="1" w:styleId="8">
    <w:name w:val="Fußzeile Zchn"/>
    <w:basedOn w:val="2"/>
    <w:link w:val="5"/>
    <w:uiPriority w:val="99"/>
  </w:style>
  <w:style w:type="paragraph" w:styleId="9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sz w:val="24"/>
      <w:szCs w:val="24"/>
      <w:lang w:val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0549C-57B7-4DE1-A243-73294C9342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1614</Characters>
  <Lines>28</Lines>
  <Paragraphs>7</Paragraphs>
  <TotalTime>0</TotalTime>
  <ScaleCrop>false</ScaleCrop>
  <LinksUpToDate>false</LinksUpToDate>
  <CharactersWithSpaces>1851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2024-07-03T09:15:00Z</dcterms:created>
  <dc:creator>Reindl, Sonja</dc:creator>
  <cp:lastModifiedBy>HR</cp:lastModifiedBy>
  <cp:lastPrinted>2024-07-03T16:21:00Z</cp:lastPrinted>
  <dcterms:modified xsi:type="dcterms:W3CDTF">2024-08-26T10:45:13Z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1031-12.2.0.17562</vt:lpwstr>
  </property>
  <property fmtid="{D5CDD505-2E9C-101B-9397-08002B2CF9AE}" pid="3" name="ICV">
    <vt:lpwstr>73CBC310ED1246DE990CFC39B54A9B2F_13</vt:lpwstr>
  </property>
</Properties>
</file>